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7CC1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251E9280" wp14:editId="20E70B99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14:paraId="0E6BED2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14:paraId="5D75CBD4" w14:textId="77777777"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14:paraId="0B197BFB" w14:textId="4A7A758C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BA56EE">
        <w:rPr>
          <w:rFonts w:ascii="Garamond" w:hAnsi="Garamond" w:cs="Times New Roman"/>
        </w:rPr>
        <w:t xml:space="preserve">2025. </w:t>
      </w:r>
      <w:r w:rsidR="00E23500">
        <w:rPr>
          <w:rFonts w:ascii="Garamond" w:hAnsi="Garamond" w:cs="Times New Roman"/>
        </w:rPr>
        <w:t xml:space="preserve">február </w:t>
      </w:r>
      <w:r w:rsidR="00560C70">
        <w:rPr>
          <w:rFonts w:ascii="Garamond" w:hAnsi="Garamond" w:cs="Times New Roman"/>
        </w:rPr>
        <w:t>2</w:t>
      </w:r>
      <w:r w:rsidR="00B47650">
        <w:rPr>
          <w:rFonts w:ascii="Garamond" w:hAnsi="Garamond" w:cs="Times New Roman"/>
        </w:rPr>
        <w:t>5</w:t>
      </w:r>
      <w:r w:rsidR="00E23500">
        <w:rPr>
          <w:rFonts w:ascii="Garamond" w:hAnsi="Garamond" w:cs="Times New Roman"/>
        </w:rPr>
        <w:t>.</w:t>
      </w:r>
    </w:p>
    <w:p w14:paraId="6BB5F83D" w14:textId="4D7A77D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E23500">
        <w:rPr>
          <w:rFonts w:ascii="Garamond" w:hAnsi="Garamond" w:cs="Times New Roman"/>
        </w:rPr>
        <w:t>Schottner Norbert helyettesítő</w:t>
      </w:r>
      <w:r w:rsidRPr="00C37BF4">
        <w:rPr>
          <w:rFonts w:ascii="Garamond" w:hAnsi="Garamond" w:cs="Times New Roman"/>
        </w:rPr>
        <w:t xml:space="preserve"> jegyző</w:t>
      </w:r>
    </w:p>
    <w:p w14:paraId="3F0134DF" w14:textId="4154F1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C37BF4">
        <w:rPr>
          <w:rFonts w:ascii="Garamond" w:hAnsi="Garamond" w:cs="Times New Roman"/>
        </w:rPr>
        <w:t>Ferenczy Ernő Ervin polgármester</w:t>
      </w:r>
    </w:p>
    <w:p w14:paraId="2C561A77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14:paraId="7E421DB2" w14:textId="77777777" w:rsidR="00D15E31" w:rsidRPr="00C37BF4" w:rsidRDefault="00D15E31" w:rsidP="00C37BF4">
      <w:pPr>
        <w:jc w:val="both"/>
        <w:rPr>
          <w:rFonts w:ascii="Garamond" w:hAnsi="Garamond" w:cs="Tahoma"/>
        </w:rPr>
      </w:pPr>
    </w:p>
    <w:p w14:paraId="497A270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14:paraId="6E383100" w14:textId="788FEF29"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 xml:space="preserve">Zebegény Község Képviselő-testületének </w:t>
      </w:r>
      <w:r w:rsidR="00BA56EE">
        <w:rPr>
          <w:rFonts w:ascii="Garamond" w:hAnsi="Garamond" w:cs="Times New Roman"/>
          <w:i/>
        </w:rPr>
        <w:t>2025.0</w:t>
      </w:r>
      <w:r w:rsidR="00E23500">
        <w:rPr>
          <w:rFonts w:ascii="Garamond" w:hAnsi="Garamond" w:cs="Times New Roman"/>
          <w:i/>
        </w:rPr>
        <w:t>2</w:t>
      </w:r>
      <w:r w:rsidR="00BA56EE">
        <w:rPr>
          <w:rFonts w:ascii="Garamond" w:hAnsi="Garamond" w:cs="Times New Roman"/>
          <w:i/>
        </w:rPr>
        <w:t>.</w:t>
      </w:r>
      <w:r w:rsidR="00560C70">
        <w:rPr>
          <w:rFonts w:ascii="Garamond" w:hAnsi="Garamond" w:cs="Times New Roman"/>
          <w:i/>
        </w:rPr>
        <w:t>2</w:t>
      </w:r>
      <w:r w:rsidR="00E45CF8">
        <w:rPr>
          <w:rFonts w:ascii="Garamond" w:hAnsi="Garamond" w:cs="Times New Roman"/>
          <w:i/>
        </w:rPr>
        <w:t>7</w:t>
      </w:r>
      <w:r w:rsidRPr="00C37BF4">
        <w:rPr>
          <w:rFonts w:ascii="Garamond" w:hAnsi="Garamond" w:cs="Times New Roman"/>
          <w:i/>
        </w:rPr>
        <w:t>. napján tartandó ülésére</w:t>
      </w:r>
    </w:p>
    <w:p w14:paraId="7CBCB7B2" w14:textId="21A08B47" w:rsidR="00D15E31" w:rsidRPr="00C37BF4" w:rsidRDefault="00FE37C2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>Zebegény Német Nemzetiségi Önkormányzattal kötendő közigazgatási szerződés jóváhagyása</w:t>
      </w:r>
    </w:p>
    <w:p w14:paraId="6EE01AAD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14:paraId="23AEB495" w14:textId="77777777" w:rsidR="00E23500" w:rsidRDefault="00E23500" w:rsidP="00E23500">
      <w:pPr>
        <w:tabs>
          <w:tab w:val="left" w:pos="480"/>
        </w:tabs>
        <w:jc w:val="both"/>
        <w:rPr>
          <w:rFonts w:ascii="Garamond" w:hAnsi="Garamond" w:cs="Times New Roman"/>
          <w:b/>
          <w:bCs/>
        </w:rPr>
      </w:pPr>
    </w:p>
    <w:p w14:paraId="266C5829" w14:textId="565F5E3A" w:rsidR="00E27564" w:rsidRPr="00E23500" w:rsidRDefault="00E27564" w:rsidP="00E23500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23500">
        <w:rPr>
          <w:rFonts w:ascii="Garamond" w:hAnsi="Garamond" w:cs="Times New Roman"/>
        </w:rPr>
        <w:t>Tisztelt Képviselő-testület!</w:t>
      </w:r>
    </w:p>
    <w:p w14:paraId="257ED35F" w14:textId="77777777" w:rsidR="00E27564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14:paraId="045D4120" w14:textId="77777777" w:rsidR="00FE37C2" w:rsidRDefault="00FE37C2" w:rsidP="00E23500">
      <w:pPr>
        <w:pStyle w:val="Nincstrkz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E37C2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A nemzetiségek jogairól szóló 2011. évi CLXXIX. törvény (továbbiakban Njtv) 80 § (2) bekezdése alapján  „A települési önkormányzat a települési nemzetiségi önkormányzattal a helyiséghasználatra, a további feltételek biztosítására és a feladatok ellátására vonatkozóan közigazgatási szerződésben megállapodik. A megállapodást szükség szerint, általános vagy időközi választás esetén az alakuló ülést követő harminc napon belül felül kell vizsgálni.”</w:t>
      </w:r>
    </w:p>
    <w:p w14:paraId="509FEA6A" w14:textId="77777777" w:rsidR="00FE37C2" w:rsidRDefault="00FE37C2" w:rsidP="00E23500">
      <w:pPr>
        <w:pStyle w:val="Nincstrkz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14:paraId="1F059974" w14:textId="77777777" w:rsidR="000E3042" w:rsidRDefault="00FE37C2" w:rsidP="00E23500">
      <w:pPr>
        <w:pStyle w:val="Nincstrkz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E37C2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Az Njtv. rendelkezéseinek megfelelően az együttműködési megállapodás felülvizsgálata vált szükségessé, mely során a 201</w:t>
      </w:r>
      <w:r w:rsidR="000E3042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8</w:t>
      </w:r>
      <w:r w:rsidRPr="00FE37C2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. </w:t>
      </w:r>
      <w:r w:rsidR="000E3042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évben</w:t>
      </w:r>
      <w:r w:rsidRPr="00FE37C2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 xml:space="preserve"> kelt együttműködési megállapodást hatályon kívül helyezése, valamint az előterjesztés mellékleteként csatolt közigazgatási szerződés elfogadása javasolt.  </w:t>
      </w:r>
    </w:p>
    <w:p w14:paraId="12CC0714" w14:textId="77777777" w:rsidR="000E3042" w:rsidRDefault="000E3042" w:rsidP="00E23500">
      <w:pPr>
        <w:pStyle w:val="Nincstrkz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</w:p>
    <w:p w14:paraId="161B4FCC" w14:textId="38384CF4" w:rsidR="00E23500" w:rsidRDefault="00FE37C2" w:rsidP="00E23500">
      <w:pPr>
        <w:pStyle w:val="Nincstrkz"/>
        <w:jc w:val="both"/>
        <w:rPr>
          <w:b/>
          <w:bCs/>
        </w:rPr>
      </w:pPr>
      <w:r w:rsidRPr="00FE37C2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Kérem a Képviselő-testületet, hogy az előterjesztést tárgyalja meg, és a határozati javaslatot fogadja el..</w:t>
      </w:r>
    </w:p>
    <w:p w14:paraId="49DBB86D" w14:textId="596379E5" w:rsidR="00E23500" w:rsidRPr="00C37BF4" w:rsidRDefault="00E23500" w:rsidP="00E23500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Zebegény, 2025</w:t>
      </w:r>
      <w:r>
        <w:rPr>
          <w:rFonts w:ascii="Garamond" w:hAnsi="Garamond"/>
        </w:rPr>
        <w:t xml:space="preserve">. február </w:t>
      </w:r>
      <w:r w:rsidR="00560C70">
        <w:rPr>
          <w:rFonts w:ascii="Garamond" w:hAnsi="Garamond"/>
        </w:rPr>
        <w:t>1</w:t>
      </w:r>
      <w:r w:rsidR="00B47650">
        <w:rPr>
          <w:rFonts w:ascii="Garamond" w:hAnsi="Garamond"/>
        </w:rPr>
        <w:t>9.</w:t>
      </w:r>
    </w:p>
    <w:p w14:paraId="0D3EF874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43CE3F39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5A5C59AD" w14:textId="1B37B099" w:rsidR="00E23500" w:rsidRPr="00E23500" w:rsidRDefault="00E23500" w:rsidP="00E23500">
      <w:pPr>
        <w:jc w:val="both"/>
        <w:rPr>
          <w:rFonts w:ascii="Garamond" w:hAnsi="Garamond"/>
          <w:bCs/>
        </w:rPr>
      </w:pPr>
      <w:r w:rsidRPr="00E23500">
        <w:rPr>
          <w:rFonts w:ascii="Garamond" w:hAnsi="Garamond"/>
          <w:bCs/>
        </w:rPr>
        <w:t xml:space="preserve">                                                                                        Ferenczy Ernő Ervin</w:t>
      </w:r>
      <w:r w:rsidR="00560C70">
        <w:rPr>
          <w:rFonts w:ascii="Garamond" w:hAnsi="Garamond"/>
          <w:bCs/>
        </w:rPr>
        <w:t xml:space="preserve"> sk.</w:t>
      </w:r>
    </w:p>
    <w:p w14:paraId="23E9383D" w14:textId="77777777" w:rsidR="00E23500" w:rsidRPr="00C37BF4" w:rsidRDefault="00E23500" w:rsidP="00E2350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polgármester</w:t>
      </w:r>
    </w:p>
    <w:p w14:paraId="11CC6A7C" w14:textId="77777777" w:rsidR="00E23500" w:rsidRDefault="00E23500" w:rsidP="00E23500">
      <w:pPr>
        <w:pStyle w:val="Nincstrkz"/>
        <w:jc w:val="center"/>
        <w:rPr>
          <w:b/>
          <w:bCs/>
        </w:rPr>
      </w:pPr>
    </w:p>
    <w:p w14:paraId="15E091FB" w14:textId="77777777" w:rsidR="00E23500" w:rsidRDefault="00E23500" w:rsidP="00E23500">
      <w:pPr>
        <w:pStyle w:val="Nincstrkz"/>
        <w:jc w:val="center"/>
        <w:rPr>
          <w:b/>
          <w:bCs/>
        </w:rPr>
      </w:pPr>
    </w:p>
    <w:p w14:paraId="31ECC5C7" w14:textId="77777777" w:rsidR="005B50EE" w:rsidRDefault="005B50EE" w:rsidP="00E23500">
      <w:pPr>
        <w:pStyle w:val="Nincstrkz"/>
        <w:jc w:val="center"/>
        <w:rPr>
          <w:b/>
          <w:bCs/>
        </w:rPr>
      </w:pPr>
    </w:p>
    <w:p w14:paraId="5C3FEB98" w14:textId="6CBF1CFA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bookmarkStart w:id="0" w:name="_Hlk190087558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Határozati javaslat</w:t>
      </w:r>
    </w:p>
    <w:bookmarkEnd w:id="0"/>
    <w:p w14:paraId="1B3E0F45" w14:textId="77777777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36DC96DE" w14:textId="52CD56E2" w:rsidR="00044AAB" w:rsidRPr="004526DD" w:rsidRDefault="00B47650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közigazgatási szerződés jóváhagyásáról</w:t>
      </w:r>
    </w:p>
    <w:p w14:paraId="12DBA797" w14:textId="77777777" w:rsidR="00E27564" w:rsidRPr="00F3391D" w:rsidRDefault="00E27564" w:rsidP="00E27564">
      <w:pPr>
        <w:jc w:val="both"/>
        <w:rPr>
          <w:sz w:val="22"/>
          <w:szCs w:val="22"/>
        </w:rPr>
      </w:pPr>
    </w:p>
    <w:p w14:paraId="39DA019A" w14:textId="1D3A4269" w:rsidR="005B50EE" w:rsidRDefault="00E27564" w:rsidP="00E23500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E23500">
        <w:rPr>
          <w:rFonts w:ascii="Garamond" w:hAnsi="Garamond"/>
          <w:sz w:val="24"/>
          <w:szCs w:val="24"/>
        </w:rPr>
        <w:t xml:space="preserve">Zebegény Község Önkormányzat Képviselő-testülete </w:t>
      </w:r>
      <w:r w:rsidR="00E23500" w:rsidRPr="00E23500">
        <w:rPr>
          <w:rFonts w:ascii="Garamond" w:hAnsi="Garamond"/>
          <w:sz w:val="24"/>
          <w:szCs w:val="24"/>
        </w:rPr>
        <w:t>úgy dönt, hogy</w:t>
      </w:r>
      <w:r w:rsidR="00E23500">
        <w:rPr>
          <w:rFonts w:ascii="Garamond" w:hAnsi="Garamond"/>
          <w:sz w:val="24"/>
          <w:szCs w:val="24"/>
        </w:rPr>
        <w:t xml:space="preserve"> </w:t>
      </w:r>
      <w:r w:rsidR="00B47650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jóváhagyja a Zebegény Német Nemzetiségi Önkormányzattal kötendő közigazgatási szerződést.</w:t>
      </w:r>
    </w:p>
    <w:p w14:paraId="62257684" w14:textId="594E0AD2" w:rsidR="00B47650" w:rsidRDefault="00B47650" w:rsidP="00E23500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Felhatalmazza a polgármestert a szerződés aláírására.</w:t>
      </w:r>
    </w:p>
    <w:p w14:paraId="6884C741" w14:textId="77777777" w:rsidR="005B50EE" w:rsidRDefault="005B50EE" w:rsidP="00E23500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</w:p>
    <w:p w14:paraId="2298F994" w14:textId="7B7C3EDE" w:rsidR="00E27564" w:rsidRPr="00E23500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Határidő: azonnal</w:t>
      </w:r>
    </w:p>
    <w:p w14:paraId="61AB6BAB" w14:textId="77777777" w:rsidR="00E27564" w:rsidRPr="00E23500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p w14:paraId="1452B0C6" w14:textId="77777777" w:rsidR="004526DD" w:rsidRPr="00C37BF4" w:rsidRDefault="004526DD" w:rsidP="00E27564">
      <w:pPr>
        <w:jc w:val="both"/>
        <w:rPr>
          <w:rFonts w:ascii="Garamond" w:hAnsi="Garamond" w:cs="Times New Roman"/>
          <w:b/>
        </w:rPr>
      </w:pPr>
    </w:p>
    <w:sectPr w:rsidR="004526DD" w:rsidRPr="00C37BF4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52A1" w14:textId="77777777" w:rsidR="001708A0" w:rsidRDefault="001708A0" w:rsidP="00EF06F8">
      <w:r>
        <w:separator/>
      </w:r>
    </w:p>
  </w:endnote>
  <w:endnote w:type="continuationSeparator" w:id="0">
    <w:p w14:paraId="044F4941" w14:textId="77777777" w:rsidR="001708A0" w:rsidRDefault="001708A0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972148"/>
      <w:docPartObj>
        <w:docPartGallery w:val="Page Numbers (Bottom of Page)"/>
        <w:docPartUnique/>
      </w:docPartObj>
    </w:sdtPr>
    <w:sdtContent>
      <w:p w14:paraId="7E6D1AF7" w14:textId="77777777"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EE">
          <w:rPr>
            <w:noProof/>
          </w:rPr>
          <w:t>2</w:t>
        </w:r>
        <w:r>
          <w:fldChar w:fldCharType="end"/>
        </w:r>
      </w:p>
    </w:sdtContent>
  </w:sdt>
  <w:p w14:paraId="3AB0685F" w14:textId="77777777"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A99E1" w14:textId="77777777" w:rsidR="001708A0" w:rsidRDefault="001708A0" w:rsidP="00EF06F8">
      <w:r>
        <w:separator/>
      </w:r>
    </w:p>
  </w:footnote>
  <w:footnote w:type="continuationSeparator" w:id="0">
    <w:p w14:paraId="442B3B2A" w14:textId="77777777" w:rsidR="001708A0" w:rsidRDefault="001708A0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5369">
    <w:abstractNumId w:val="0"/>
  </w:num>
  <w:num w:numId="2" w16cid:durableId="1801486168">
    <w:abstractNumId w:val="2"/>
  </w:num>
  <w:num w:numId="3" w16cid:durableId="903374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680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31"/>
    <w:rsid w:val="00027DA9"/>
    <w:rsid w:val="00044AAB"/>
    <w:rsid w:val="000954F2"/>
    <w:rsid w:val="000E3042"/>
    <w:rsid w:val="000E3485"/>
    <w:rsid w:val="000F6254"/>
    <w:rsid w:val="001454E3"/>
    <w:rsid w:val="001708A0"/>
    <w:rsid w:val="002013E3"/>
    <w:rsid w:val="003A0284"/>
    <w:rsid w:val="003A59FE"/>
    <w:rsid w:val="003B46F5"/>
    <w:rsid w:val="0044703A"/>
    <w:rsid w:val="004526DD"/>
    <w:rsid w:val="005254F6"/>
    <w:rsid w:val="00560C70"/>
    <w:rsid w:val="005B50EE"/>
    <w:rsid w:val="006464A3"/>
    <w:rsid w:val="00647CFF"/>
    <w:rsid w:val="0076117A"/>
    <w:rsid w:val="007B661A"/>
    <w:rsid w:val="0081699B"/>
    <w:rsid w:val="00863EF2"/>
    <w:rsid w:val="009000A6"/>
    <w:rsid w:val="00902B44"/>
    <w:rsid w:val="009F7164"/>
    <w:rsid w:val="00A162B3"/>
    <w:rsid w:val="00A51FA7"/>
    <w:rsid w:val="00A80965"/>
    <w:rsid w:val="00A91480"/>
    <w:rsid w:val="00B11DA9"/>
    <w:rsid w:val="00B27A5F"/>
    <w:rsid w:val="00B47650"/>
    <w:rsid w:val="00BA56EE"/>
    <w:rsid w:val="00BB6DBE"/>
    <w:rsid w:val="00BD175D"/>
    <w:rsid w:val="00C211B2"/>
    <w:rsid w:val="00C37BF4"/>
    <w:rsid w:val="00C43D6B"/>
    <w:rsid w:val="00C9167B"/>
    <w:rsid w:val="00D15039"/>
    <w:rsid w:val="00D15E31"/>
    <w:rsid w:val="00D16A05"/>
    <w:rsid w:val="00D32076"/>
    <w:rsid w:val="00D77A1D"/>
    <w:rsid w:val="00D91196"/>
    <w:rsid w:val="00DF1233"/>
    <w:rsid w:val="00E23500"/>
    <w:rsid w:val="00E27564"/>
    <w:rsid w:val="00E45CF8"/>
    <w:rsid w:val="00E93F60"/>
    <w:rsid w:val="00EC5934"/>
    <w:rsid w:val="00EF06F8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A6F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E23500"/>
  </w:style>
  <w:style w:type="paragraph" w:customStyle="1" w:styleId="Default">
    <w:name w:val="Default"/>
    <w:rsid w:val="00D1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Norbert Schottner</cp:lastModifiedBy>
  <cp:revision>4</cp:revision>
  <dcterms:created xsi:type="dcterms:W3CDTF">2025-02-19T10:39:00Z</dcterms:created>
  <dcterms:modified xsi:type="dcterms:W3CDTF">2025-02-21T07:27:00Z</dcterms:modified>
</cp:coreProperties>
</file>